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5382"/>
        <w:gridCol w:w="2268"/>
      </w:tblGrid>
      <w:tr w:rsidR="002702C0" w:rsidTr="00831E5F">
        <w:tc>
          <w:tcPr>
            <w:tcW w:w="5382" w:type="dxa"/>
          </w:tcPr>
          <w:p w:rsidR="002702C0" w:rsidRPr="0020788F" w:rsidRDefault="002702C0" w:rsidP="00831E5F">
            <w:pPr>
              <w:tabs>
                <w:tab w:val="left" w:pos="426"/>
              </w:tabs>
              <w:jc w:val="both"/>
              <w:rPr>
                <w:rFonts w:cs="Arial"/>
                <w:b/>
              </w:rPr>
            </w:pPr>
            <w:r w:rsidRPr="0020788F">
              <w:rPr>
                <w:rFonts w:cs="Arial"/>
                <w:b/>
              </w:rPr>
              <w:t>LOT</w:t>
            </w:r>
          </w:p>
        </w:tc>
        <w:tc>
          <w:tcPr>
            <w:tcW w:w="2268" w:type="dxa"/>
          </w:tcPr>
          <w:p w:rsidR="002702C0" w:rsidRPr="0020788F" w:rsidRDefault="002702C0" w:rsidP="00831E5F">
            <w:pPr>
              <w:tabs>
                <w:tab w:val="left" w:pos="426"/>
              </w:tabs>
              <w:jc w:val="both"/>
              <w:rPr>
                <w:rFonts w:cs="Arial"/>
                <w:b/>
              </w:rPr>
            </w:pPr>
            <w:r w:rsidRPr="0020788F">
              <w:rPr>
                <w:rFonts w:cs="Arial"/>
                <w:b/>
              </w:rPr>
              <w:t>Total anual s/iva</w:t>
            </w:r>
          </w:p>
        </w:tc>
      </w:tr>
      <w:tr w:rsidR="002702C0" w:rsidTr="00831E5F">
        <w:tc>
          <w:tcPr>
            <w:tcW w:w="5382" w:type="dxa"/>
          </w:tcPr>
          <w:p w:rsidR="002702C0" w:rsidRDefault="002702C0" w:rsidP="00831E5F">
            <w:pPr>
              <w:tabs>
                <w:tab w:val="left" w:pos="426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LOT 1 - MATACHANA</w:t>
            </w:r>
          </w:p>
        </w:tc>
        <w:tc>
          <w:tcPr>
            <w:tcW w:w="2268" w:type="dxa"/>
          </w:tcPr>
          <w:p w:rsidR="002702C0" w:rsidRDefault="002702C0" w:rsidP="00831E5F">
            <w:pPr>
              <w:tabs>
                <w:tab w:val="left" w:pos="426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t>77.420,64 €</w:t>
            </w:r>
          </w:p>
        </w:tc>
      </w:tr>
      <w:tr w:rsidR="002702C0" w:rsidTr="00831E5F">
        <w:tc>
          <w:tcPr>
            <w:tcW w:w="5382" w:type="dxa"/>
          </w:tcPr>
          <w:p w:rsidR="002702C0" w:rsidRDefault="002702C0" w:rsidP="00831E5F">
            <w:pPr>
              <w:tabs>
                <w:tab w:val="left" w:pos="426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LOT 2 - STEELCO</w:t>
            </w:r>
          </w:p>
        </w:tc>
        <w:tc>
          <w:tcPr>
            <w:tcW w:w="2268" w:type="dxa"/>
          </w:tcPr>
          <w:p w:rsidR="002702C0" w:rsidRDefault="002702C0" w:rsidP="00831E5F">
            <w:pPr>
              <w:tabs>
                <w:tab w:val="left" w:pos="426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84.500,00 € </w:t>
            </w:r>
          </w:p>
        </w:tc>
      </w:tr>
      <w:tr w:rsidR="002702C0" w:rsidTr="00831E5F">
        <w:tc>
          <w:tcPr>
            <w:tcW w:w="5382" w:type="dxa"/>
          </w:tcPr>
          <w:p w:rsidR="002702C0" w:rsidRDefault="002702C0" w:rsidP="00831E5F">
            <w:pPr>
              <w:tabs>
                <w:tab w:val="left" w:pos="426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LOT 3 – ADVANCED STERILIZATION PRODUCTS</w:t>
            </w:r>
          </w:p>
        </w:tc>
        <w:tc>
          <w:tcPr>
            <w:tcW w:w="2268" w:type="dxa"/>
          </w:tcPr>
          <w:p w:rsidR="002702C0" w:rsidRDefault="002702C0" w:rsidP="00831E5F">
            <w:pPr>
              <w:tabs>
                <w:tab w:val="left" w:pos="426"/>
              </w:tabs>
              <w:jc w:val="right"/>
              <w:rPr>
                <w:rFonts w:cs="Arial"/>
              </w:rPr>
            </w:pPr>
            <w:r>
              <w:rPr>
                <w:rFonts w:cs="Arial"/>
              </w:rPr>
              <w:t>12.600,00 €</w:t>
            </w:r>
          </w:p>
        </w:tc>
      </w:tr>
      <w:tr w:rsidR="002702C0" w:rsidTr="00831E5F">
        <w:tc>
          <w:tcPr>
            <w:tcW w:w="5382" w:type="dxa"/>
          </w:tcPr>
          <w:p w:rsidR="002702C0" w:rsidRPr="0075509C" w:rsidRDefault="002702C0" w:rsidP="00831E5F">
            <w:pPr>
              <w:tabs>
                <w:tab w:val="left" w:pos="426"/>
              </w:tabs>
              <w:jc w:val="both"/>
              <w:rPr>
                <w:rFonts w:cs="Arial"/>
                <w:b/>
              </w:rPr>
            </w:pPr>
            <w:r w:rsidRPr="0075509C">
              <w:rPr>
                <w:rFonts w:cs="Arial"/>
                <w:b/>
              </w:rPr>
              <w:t>Total general</w:t>
            </w:r>
          </w:p>
        </w:tc>
        <w:tc>
          <w:tcPr>
            <w:tcW w:w="2268" w:type="dxa"/>
          </w:tcPr>
          <w:p w:rsidR="002702C0" w:rsidRPr="0075509C" w:rsidRDefault="002702C0" w:rsidP="00831E5F">
            <w:pPr>
              <w:tabs>
                <w:tab w:val="left" w:pos="426"/>
              </w:tabs>
              <w:jc w:val="right"/>
              <w:rPr>
                <w:rFonts w:cs="Arial"/>
                <w:b/>
              </w:rPr>
            </w:pPr>
            <w:r w:rsidRPr="0075509C">
              <w:rPr>
                <w:rFonts w:cs="Arial"/>
                <w:b/>
              </w:rPr>
              <w:t>174.520,64 €</w:t>
            </w:r>
          </w:p>
        </w:tc>
      </w:tr>
    </w:tbl>
    <w:p w:rsidR="002702C0" w:rsidRDefault="002702C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p w:rsidR="002702C0" w:rsidRPr="00CB5187" w:rsidRDefault="002702C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2702C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AF0" w:rsidRDefault="00824AF0" w:rsidP="00F454D8">
      <w:pPr>
        <w:spacing w:after="0" w:line="240" w:lineRule="auto"/>
      </w:pPr>
      <w:r>
        <w:separator/>
      </w:r>
    </w:p>
  </w:endnote>
  <w:endnote w:type="continuationSeparator" w:id="0">
    <w:p w:rsidR="00824AF0" w:rsidRDefault="00824AF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AF0" w:rsidRDefault="00824AF0" w:rsidP="00F454D8">
      <w:pPr>
        <w:spacing w:after="0" w:line="240" w:lineRule="auto"/>
      </w:pPr>
      <w:r>
        <w:separator/>
      </w:r>
    </w:p>
  </w:footnote>
  <w:footnote w:type="continuationSeparator" w:id="0">
    <w:p w:rsidR="00824AF0" w:rsidRDefault="00824AF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702C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24AF0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5548A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table" w:styleId="Taulaambquadrcula">
    <w:name w:val="Table Grid"/>
    <w:basedOn w:val="Taulanormal"/>
    <w:uiPriority w:val="59"/>
    <w:rsid w:val="00270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2025-09-29T12:27:00Z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